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36BC" w14:textId="77777777" w:rsidR="00643A7E" w:rsidRPr="00843AD4" w:rsidRDefault="00643A7E" w:rsidP="00197A67">
      <w:pPr>
        <w:tabs>
          <w:tab w:val="left" w:pos="567"/>
        </w:tabs>
        <w:rPr>
          <w:rFonts w:ascii="Arial" w:hAnsi="Arial" w:cs="Arial"/>
          <w:i/>
        </w:rPr>
      </w:pPr>
      <w:bookmarkStart w:id="0" w:name="_Hlk11205610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8624"/>
      </w:tblGrid>
      <w:tr w:rsidR="00B34025" w:rsidRPr="00725533" w14:paraId="1BFD02A7" w14:textId="77777777" w:rsidTr="00031494">
        <w:trPr>
          <w:trHeight w:val="318"/>
        </w:trPr>
        <w:tc>
          <w:tcPr>
            <w:tcW w:w="8624" w:type="dxa"/>
          </w:tcPr>
          <w:p w14:paraId="7758929A" w14:textId="77777777" w:rsidR="00B34025" w:rsidRPr="00EA47D9" w:rsidRDefault="00B34025" w:rsidP="00EA47D9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bookmarkStart w:id="1" w:name="_Hlk112056192"/>
            <w:r w:rsidRPr="00725533">
              <w:rPr>
                <w:rFonts w:ascii="Arial" w:hAnsi="Arial" w:cs="Arial"/>
                <w:b/>
              </w:rPr>
              <w:t>Заказчик</w:t>
            </w:r>
            <w:r w:rsidRPr="00EA47D9">
              <w:rPr>
                <w:rFonts w:ascii="Arial" w:hAnsi="Arial" w:cs="Arial"/>
                <w:b/>
              </w:rPr>
              <w:t>:</w:t>
            </w:r>
          </w:p>
        </w:tc>
      </w:tr>
      <w:tr w:rsidR="00B34025" w:rsidRPr="005F609A" w14:paraId="543B78D6" w14:textId="77777777" w:rsidTr="00031494">
        <w:trPr>
          <w:trHeight w:val="298"/>
        </w:trPr>
        <w:tc>
          <w:tcPr>
            <w:tcW w:w="8624" w:type="dxa"/>
          </w:tcPr>
          <w:p w14:paraId="545B78F0" w14:textId="77777777" w:rsidR="00B34025" w:rsidRPr="00725533" w:rsidRDefault="00B34025" w:rsidP="00736310">
            <w:pPr>
              <w:rPr>
                <w:rFonts w:ascii="Arial" w:hAnsi="Arial" w:cs="Arial"/>
                <w:sz w:val="22"/>
                <w:szCs w:val="22"/>
              </w:rPr>
            </w:pPr>
            <w:r w:rsidRPr="00725533">
              <w:rPr>
                <w:rFonts w:ascii="Arial" w:hAnsi="Arial" w:cs="Arial"/>
                <w:sz w:val="22"/>
                <w:szCs w:val="22"/>
              </w:rPr>
              <w:t>Дата</w:t>
            </w:r>
            <w:r w:rsidRPr="00725533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B96905" w:rsidRPr="00725533"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</w:p>
        </w:tc>
      </w:tr>
      <w:tr w:rsidR="00B34025" w:rsidRPr="00725533" w14:paraId="3846754D" w14:textId="77777777" w:rsidTr="00031494">
        <w:trPr>
          <w:trHeight w:val="298"/>
        </w:trPr>
        <w:tc>
          <w:tcPr>
            <w:tcW w:w="8624" w:type="dxa"/>
          </w:tcPr>
          <w:p w14:paraId="089787EE" w14:textId="77777777" w:rsidR="00B34025" w:rsidRPr="00725533" w:rsidRDefault="007F462B" w:rsidP="007363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5533">
              <w:rPr>
                <w:rFonts w:ascii="Arial" w:hAnsi="Arial" w:cs="Arial"/>
                <w:sz w:val="22"/>
                <w:szCs w:val="22"/>
              </w:rPr>
              <w:t>Компания</w:t>
            </w:r>
            <w:r w:rsidRPr="00725533">
              <w:rPr>
                <w:rFonts w:ascii="Arial" w:hAnsi="Arial" w:cs="Arial"/>
                <w:sz w:val="22"/>
                <w:szCs w:val="22"/>
                <w:lang w:val="en-US"/>
              </w:rPr>
              <w:t>:*</w:t>
            </w:r>
          </w:p>
        </w:tc>
      </w:tr>
      <w:tr w:rsidR="00B34025" w:rsidRPr="00725533" w14:paraId="0F086146" w14:textId="77777777" w:rsidTr="00031494">
        <w:trPr>
          <w:trHeight w:val="277"/>
        </w:trPr>
        <w:tc>
          <w:tcPr>
            <w:tcW w:w="8624" w:type="dxa"/>
          </w:tcPr>
          <w:p w14:paraId="020EDB86" w14:textId="6109AFD2" w:rsidR="00B34025" w:rsidRPr="00725533" w:rsidRDefault="007F462B" w:rsidP="00736310">
            <w:pPr>
              <w:rPr>
                <w:rFonts w:ascii="Arial" w:hAnsi="Arial" w:cs="Arial"/>
                <w:sz w:val="22"/>
                <w:szCs w:val="22"/>
              </w:rPr>
            </w:pPr>
            <w:r w:rsidRPr="00725533">
              <w:rPr>
                <w:rFonts w:ascii="Arial" w:hAnsi="Arial" w:cs="Arial"/>
                <w:sz w:val="22"/>
                <w:szCs w:val="22"/>
              </w:rPr>
              <w:t>Адрес</w:t>
            </w:r>
            <w:r w:rsidRPr="00725533">
              <w:rPr>
                <w:rFonts w:ascii="Arial" w:hAnsi="Arial" w:cs="Arial"/>
                <w:sz w:val="22"/>
                <w:szCs w:val="22"/>
                <w:lang w:val="en-US"/>
              </w:rPr>
              <w:t>:*</w:t>
            </w:r>
            <w:r w:rsidR="002C4CAB" w:rsidRPr="0072553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</w:t>
            </w:r>
          </w:p>
        </w:tc>
      </w:tr>
      <w:tr w:rsidR="00B34025" w:rsidRPr="005F609A" w14:paraId="37771D9A" w14:textId="77777777" w:rsidTr="00031494">
        <w:trPr>
          <w:trHeight w:val="298"/>
        </w:trPr>
        <w:tc>
          <w:tcPr>
            <w:tcW w:w="8624" w:type="dxa"/>
          </w:tcPr>
          <w:p w14:paraId="1C16F30E" w14:textId="77777777" w:rsidR="00B34025" w:rsidRPr="00725533" w:rsidRDefault="00B34025" w:rsidP="00736310">
            <w:pPr>
              <w:rPr>
                <w:rFonts w:ascii="Arial" w:hAnsi="Arial" w:cs="Arial"/>
                <w:sz w:val="22"/>
                <w:szCs w:val="22"/>
              </w:rPr>
            </w:pPr>
            <w:r w:rsidRPr="00725533">
              <w:rPr>
                <w:rFonts w:ascii="Arial" w:hAnsi="Arial" w:cs="Arial"/>
                <w:sz w:val="22"/>
                <w:szCs w:val="22"/>
                <w:lang w:val="en-US"/>
              </w:rPr>
              <w:t>Контактное лицо:</w:t>
            </w:r>
            <w:r w:rsidR="00B96905" w:rsidRPr="00725533"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</w:p>
        </w:tc>
      </w:tr>
      <w:tr w:rsidR="00B34025" w:rsidRPr="005F609A" w14:paraId="6D0FA648" w14:textId="77777777" w:rsidTr="00031494">
        <w:trPr>
          <w:trHeight w:val="298"/>
        </w:trPr>
        <w:tc>
          <w:tcPr>
            <w:tcW w:w="8624" w:type="dxa"/>
          </w:tcPr>
          <w:p w14:paraId="6FB77BA7" w14:textId="77777777" w:rsidR="00B34025" w:rsidRPr="00725533" w:rsidRDefault="00B34025" w:rsidP="007325BF">
            <w:pPr>
              <w:rPr>
                <w:rFonts w:ascii="Arial" w:hAnsi="Arial" w:cs="Arial"/>
                <w:sz w:val="22"/>
                <w:szCs w:val="22"/>
              </w:rPr>
            </w:pPr>
            <w:r w:rsidRPr="00725533">
              <w:rPr>
                <w:rFonts w:ascii="Arial" w:hAnsi="Arial" w:cs="Arial"/>
                <w:sz w:val="22"/>
                <w:szCs w:val="22"/>
              </w:rPr>
              <w:t>Должность</w:t>
            </w:r>
            <w:r w:rsidRPr="00725533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B96905" w:rsidRPr="00725533"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="000E1145" w:rsidRPr="0072553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          e-</w:t>
            </w:r>
            <w:r w:rsidR="007325BF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0E1145" w:rsidRPr="00725533">
              <w:rPr>
                <w:rFonts w:ascii="Arial" w:hAnsi="Arial" w:cs="Arial"/>
                <w:sz w:val="22"/>
                <w:szCs w:val="22"/>
                <w:lang w:val="en-US"/>
              </w:rPr>
              <w:t>ail:                         @</w:t>
            </w:r>
          </w:p>
        </w:tc>
      </w:tr>
      <w:tr w:rsidR="00B34025" w:rsidRPr="00725533" w14:paraId="039DD2A8" w14:textId="77777777" w:rsidTr="00031494">
        <w:trPr>
          <w:trHeight w:val="98"/>
        </w:trPr>
        <w:tc>
          <w:tcPr>
            <w:tcW w:w="8624" w:type="dxa"/>
          </w:tcPr>
          <w:p w14:paraId="0C6B18A9" w14:textId="5BCDD146" w:rsidR="00B34025" w:rsidRPr="00725533" w:rsidRDefault="00F766AE" w:rsidP="007363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Контактный т</w:t>
            </w:r>
            <w:r w:rsidR="00B34025" w:rsidRPr="00725533">
              <w:rPr>
                <w:rFonts w:ascii="Arial" w:hAnsi="Arial" w:cs="Arial"/>
                <w:sz w:val="22"/>
                <w:szCs w:val="22"/>
              </w:rPr>
              <w:t>елефон</w:t>
            </w:r>
            <w:r w:rsidR="00B34025" w:rsidRPr="00725533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B96905" w:rsidRPr="00725533"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="002526F6" w:rsidRPr="0072553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</w:t>
            </w:r>
            <w:r w:rsidR="000E1145" w:rsidRPr="00725533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</w:t>
            </w:r>
          </w:p>
        </w:tc>
      </w:tr>
      <w:bookmarkEnd w:id="1"/>
    </w:tbl>
    <w:p w14:paraId="58A7208A" w14:textId="77777777" w:rsidR="00643A7E" w:rsidRDefault="00643A7E" w:rsidP="006077A1">
      <w:pPr>
        <w:tabs>
          <w:tab w:val="left" w:pos="567"/>
        </w:tabs>
        <w:spacing w:before="120"/>
        <w:jc w:val="righ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8"/>
        <w:gridCol w:w="1146"/>
        <w:gridCol w:w="2574"/>
      </w:tblGrid>
      <w:tr w:rsidR="00643A7E" w14:paraId="12986CC2" w14:textId="77777777" w:rsidTr="00821231">
        <w:trPr>
          <w:trHeight w:val="348"/>
        </w:trPr>
        <w:tc>
          <w:tcPr>
            <w:tcW w:w="6198" w:type="dxa"/>
          </w:tcPr>
          <w:p w14:paraId="1E98401A" w14:textId="77777777" w:rsidR="00643A7E" w:rsidRPr="00991F92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bookmarkStart w:id="2" w:name="_Hlk112056430"/>
            <w:r w:rsidRPr="00991F92">
              <w:rPr>
                <w:rFonts w:ascii="Arial" w:hAnsi="Arial" w:cs="Arial"/>
                <w:sz w:val="22"/>
                <w:szCs w:val="22"/>
              </w:rPr>
              <w:t>Тепловая нагрузка</w:t>
            </w:r>
          </w:p>
        </w:tc>
        <w:tc>
          <w:tcPr>
            <w:tcW w:w="1146" w:type="dxa"/>
          </w:tcPr>
          <w:p w14:paraId="51DFE37C" w14:textId="77777777" w:rsidR="00643A7E" w:rsidRPr="00786AFF" w:rsidRDefault="006751B1">
            <w:pPr>
              <w:tabs>
                <w:tab w:val="left" w:pos="567"/>
              </w:tabs>
              <w:rPr>
                <w:rFonts w:ascii="NTHelvetica/Cyrillic" w:hAnsi="NTHelvetica/Cyrillic"/>
                <w:b/>
                <w:bCs/>
                <w:lang w:val="en-US"/>
              </w:rPr>
            </w:pPr>
            <w:r w:rsidRPr="00786AF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**</w:t>
            </w:r>
          </w:p>
        </w:tc>
        <w:tc>
          <w:tcPr>
            <w:tcW w:w="2574" w:type="dxa"/>
          </w:tcPr>
          <w:p w14:paraId="1526F52D" w14:textId="77777777" w:rsidR="00643A7E" w:rsidRPr="00BF56C3" w:rsidRDefault="001E51B1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C3">
              <w:rPr>
                <w:rFonts w:ascii="Arial" w:hAnsi="Arial" w:cs="Arial"/>
                <w:b/>
                <w:bCs/>
                <w:sz w:val="22"/>
                <w:szCs w:val="22"/>
              </w:rPr>
              <w:t>Гк</w:t>
            </w:r>
            <w:r w:rsidR="00643A7E" w:rsidRPr="00BF56C3">
              <w:rPr>
                <w:rFonts w:ascii="Arial" w:hAnsi="Arial" w:cs="Arial"/>
                <w:b/>
                <w:bCs/>
                <w:sz w:val="22"/>
                <w:szCs w:val="22"/>
              </w:rPr>
              <w:t>ал/час или кВт</w:t>
            </w:r>
          </w:p>
        </w:tc>
      </w:tr>
      <w:tr w:rsidR="00643A7E" w14:paraId="17F8CD13" w14:textId="77777777" w:rsidTr="00821231">
        <w:trPr>
          <w:trHeight w:val="326"/>
        </w:trPr>
        <w:tc>
          <w:tcPr>
            <w:tcW w:w="6198" w:type="dxa"/>
            <w:shd w:val="pct5" w:color="auto" w:fill="auto"/>
          </w:tcPr>
          <w:p w14:paraId="7C9104CC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843AD4">
              <w:rPr>
                <w:rFonts w:ascii="Arial" w:hAnsi="Arial" w:cs="Arial"/>
                <w:b/>
              </w:rPr>
              <w:t>Греющая среда</w:t>
            </w:r>
          </w:p>
        </w:tc>
        <w:tc>
          <w:tcPr>
            <w:tcW w:w="1146" w:type="dxa"/>
            <w:shd w:val="pct5" w:color="auto" w:fill="auto"/>
          </w:tcPr>
          <w:p w14:paraId="6271FA65" w14:textId="77777777" w:rsidR="00643A7E" w:rsidRDefault="00643A7E">
            <w:pPr>
              <w:tabs>
                <w:tab w:val="left" w:pos="567"/>
              </w:tabs>
              <w:rPr>
                <w:rFonts w:ascii="NTHelvetica/Cyrillic" w:hAnsi="NTHelvetica/Cyrillic"/>
                <w:lang w:val="en-US"/>
              </w:rPr>
            </w:pPr>
          </w:p>
        </w:tc>
        <w:tc>
          <w:tcPr>
            <w:tcW w:w="2574" w:type="dxa"/>
            <w:shd w:val="pct5" w:color="auto" w:fill="auto"/>
          </w:tcPr>
          <w:p w14:paraId="499FF14C" w14:textId="77777777" w:rsidR="00643A7E" w:rsidRPr="000C0C3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0C0C34">
              <w:rPr>
                <w:rFonts w:ascii="Arial" w:hAnsi="Arial" w:cs="Arial"/>
                <w:sz w:val="22"/>
                <w:szCs w:val="22"/>
              </w:rPr>
              <w:t>указать название</w:t>
            </w:r>
          </w:p>
        </w:tc>
      </w:tr>
      <w:tr w:rsidR="00643A7E" w14:paraId="03C34D81" w14:textId="77777777" w:rsidTr="00821231">
        <w:trPr>
          <w:trHeight w:val="305"/>
        </w:trPr>
        <w:tc>
          <w:tcPr>
            <w:tcW w:w="6198" w:type="dxa"/>
          </w:tcPr>
          <w:p w14:paraId="3EE00AEC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 xml:space="preserve">Источник тепла </w:t>
            </w:r>
          </w:p>
        </w:tc>
        <w:tc>
          <w:tcPr>
            <w:tcW w:w="1146" w:type="dxa"/>
          </w:tcPr>
          <w:p w14:paraId="340FE257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74" w:type="dxa"/>
          </w:tcPr>
          <w:p w14:paraId="606AFEF1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7E" w14:paraId="100189AD" w14:textId="77777777" w:rsidTr="00821231">
        <w:trPr>
          <w:trHeight w:val="305"/>
        </w:trPr>
        <w:tc>
          <w:tcPr>
            <w:tcW w:w="6198" w:type="dxa"/>
          </w:tcPr>
          <w:p w14:paraId="7680FB31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Расход</w:t>
            </w:r>
          </w:p>
        </w:tc>
        <w:tc>
          <w:tcPr>
            <w:tcW w:w="1146" w:type="dxa"/>
          </w:tcPr>
          <w:p w14:paraId="4D3182E2" w14:textId="77777777" w:rsidR="00643A7E" w:rsidRPr="00786AFF" w:rsidRDefault="006751B1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86AF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**</w:t>
            </w:r>
          </w:p>
        </w:tc>
        <w:tc>
          <w:tcPr>
            <w:tcW w:w="2574" w:type="dxa"/>
          </w:tcPr>
          <w:p w14:paraId="080329B3" w14:textId="77777777" w:rsidR="00643A7E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кг/час или м</w:t>
            </w:r>
            <w:r w:rsidRPr="00843AD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843AD4">
              <w:rPr>
                <w:rFonts w:ascii="Arial" w:hAnsi="Arial" w:cs="Arial"/>
                <w:sz w:val="22"/>
                <w:szCs w:val="22"/>
              </w:rPr>
              <w:t>/час</w:t>
            </w:r>
          </w:p>
          <w:p w14:paraId="7F76EA25" w14:textId="7C637A30" w:rsidR="00786AFF" w:rsidRPr="00843AD4" w:rsidRDefault="00786AF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</w:t>
            </w:r>
            <w:r w:rsidRPr="00786AFF">
              <w:rPr>
                <w:rFonts w:ascii="Arial" w:hAnsi="Arial" w:cs="Arial"/>
                <w:i/>
                <w:iCs/>
                <w:sz w:val="16"/>
                <w:szCs w:val="16"/>
              </w:rPr>
              <w:t>подчеркнуть !</w:t>
            </w:r>
          </w:p>
        </w:tc>
      </w:tr>
      <w:tr w:rsidR="00643A7E" w14:paraId="78025F40" w14:textId="77777777" w:rsidTr="00821231">
        <w:trPr>
          <w:trHeight w:val="807"/>
        </w:trPr>
        <w:tc>
          <w:tcPr>
            <w:tcW w:w="6198" w:type="dxa"/>
          </w:tcPr>
          <w:p w14:paraId="260B6B9F" w14:textId="5F6AFD73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Расход обратной воды от системы отопления (указывается при расчете 1-й ступени ГВС по двухступенчатой смешанной схеме)</w:t>
            </w:r>
          </w:p>
        </w:tc>
        <w:tc>
          <w:tcPr>
            <w:tcW w:w="1146" w:type="dxa"/>
          </w:tcPr>
          <w:p w14:paraId="1F2C67F7" w14:textId="77777777" w:rsidR="00643A7E" w:rsidRPr="00786AFF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</w:tcPr>
          <w:p w14:paraId="1091D00A" w14:textId="77777777" w:rsidR="00643A7E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кг/час или м</w:t>
            </w:r>
            <w:r w:rsidRPr="00843AD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843AD4">
              <w:rPr>
                <w:rFonts w:ascii="Arial" w:hAnsi="Arial" w:cs="Arial"/>
                <w:sz w:val="22"/>
                <w:szCs w:val="22"/>
              </w:rPr>
              <w:t>/час</w:t>
            </w:r>
          </w:p>
          <w:p w14:paraId="059D20DD" w14:textId="44E6CE6C" w:rsidR="00786AFF" w:rsidRPr="00843AD4" w:rsidRDefault="00786AF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</w:t>
            </w:r>
            <w:r w:rsidRPr="00786AFF">
              <w:rPr>
                <w:rFonts w:ascii="Arial" w:hAnsi="Arial" w:cs="Arial"/>
                <w:i/>
                <w:iCs/>
                <w:sz w:val="16"/>
                <w:szCs w:val="16"/>
              </w:rPr>
              <w:t>подчеркнуть !</w:t>
            </w:r>
          </w:p>
        </w:tc>
      </w:tr>
      <w:tr w:rsidR="00643A7E" w14:paraId="010F41A6" w14:textId="77777777" w:rsidTr="00821231">
        <w:trPr>
          <w:trHeight w:val="282"/>
        </w:trPr>
        <w:tc>
          <w:tcPr>
            <w:tcW w:w="6198" w:type="dxa"/>
          </w:tcPr>
          <w:p w14:paraId="0E0D1775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Начальная температура</w:t>
            </w:r>
          </w:p>
        </w:tc>
        <w:tc>
          <w:tcPr>
            <w:tcW w:w="1146" w:type="dxa"/>
          </w:tcPr>
          <w:p w14:paraId="2749AB10" w14:textId="77777777" w:rsidR="00643A7E" w:rsidRPr="00843AD4" w:rsidRDefault="001D6146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3AD4">
              <w:rPr>
                <w:rFonts w:ascii="Arial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2574" w:type="dxa"/>
          </w:tcPr>
          <w:p w14:paraId="50344A32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843AD4">
              <w:rPr>
                <w:rFonts w:ascii="Arial" w:hAnsi="Arial" w:cs="Arial"/>
                <w:sz w:val="22"/>
                <w:szCs w:val="22"/>
              </w:rPr>
              <w:t>С</w:t>
            </w:r>
          </w:p>
        </w:tc>
      </w:tr>
      <w:tr w:rsidR="00643A7E" w14:paraId="1C86AC5E" w14:textId="77777777" w:rsidTr="00821231">
        <w:trPr>
          <w:trHeight w:val="261"/>
        </w:trPr>
        <w:tc>
          <w:tcPr>
            <w:tcW w:w="6198" w:type="dxa"/>
          </w:tcPr>
          <w:p w14:paraId="41563CD8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Конечная температура</w:t>
            </w:r>
          </w:p>
        </w:tc>
        <w:tc>
          <w:tcPr>
            <w:tcW w:w="1146" w:type="dxa"/>
          </w:tcPr>
          <w:p w14:paraId="24690583" w14:textId="77777777" w:rsidR="00643A7E" w:rsidRPr="00843AD4" w:rsidRDefault="001D6146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3AD4">
              <w:rPr>
                <w:rFonts w:ascii="Arial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2574" w:type="dxa"/>
          </w:tcPr>
          <w:p w14:paraId="6C0525C3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843AD4">
              <w:rPr>
                <w:rFonts w:ascii="Arial" w:hAnsi="Arial" w:cs="Arial"/>
                <w:sz w:val="22"/>
                <w:szCs w:val="22"/>
              </w:rPr>
              <w:t>С</w:t>
            </w:r>
          </w:p>
        </w:tc>
      </w:tr>
      <w:tr w:rsidR="00643A7E" w14:paraId="3BA80344" w14:textId="77777777" w:rsidTr="00821231">
        <w:trPr>
          <w:trHeight w:val="263"/>
        </w:trPr>
        <w:tc>
          <w:tcPr>
            <w:tcW w:w="6198" w:type="dxa"/>
          </w:tcPr>
          <w:p w14:paraId="758F55CE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Допустимые потери напора в теплообменнике</w:t>
            </w:r>
          </w:p>
        </w:tc>
        <w:tc>
          <w:tcPr>
            <w:tcW w:w="1146" w:type="dxa"/>
          </w:tcPr>
          <w:p w14:paraId="16DBC0DE" w14:textId="77777777" w:rsidR="00643A7E" w:rsidRPr="00786AFF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</w:tcPr>
          <w:p w14:paraId="1A49BEEC" w14:textId="0AFCE2DB" w:rsidR="00643A7E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м.в.ст. или кПа</w:t>
            </w:r>
          </w:p>
          <w:p w14:paraId="0782B009" w14:textId="4717CBA3" w:rsidR="00786AFF" w:rsidRPr="00786AFF" w:rsidRDefault="00786AFF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</w:t>
            </w:r>
            <w:r w:rsidRPr="00786AFF">
              <w:rPr>
                <w:rFonts w:ascii="Arial" w:hAnsi="Arial" w:cs="Arial"/>
                <w:i/>
                <w:iCs/>
                <w:sz w:val="16"/>
                <w:szCs w:val="16"/>
              </w:rPr>
              <w:t>подчеркнуть !</w:t>
            </w:r>
          </w:p>
        </w:tc>
      </w:tr>
      <w:tr w:rsidR="00643A7E" w14:paraId="0B33B0D0" w14:textId="77777777" w:rsidTr="00821231">
        <w:trPr>
          <w:trHeight w:val="241"/>
        </w:trPr>
        <w:tc>
          <w:tcPr>
            <w:tcW w:w="6198" w:type="dxa"/>
            <w:shd w:val="pct5" w:color="auto" w:fill="auto"/>
          </w:tcPr>
          <w:p w14:paraId="379211CF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843AD4">
              <w:rPr>
                <w:rFonts w:ascii="Arial" w:hAnsi="Arial" w:cs="Arial"/>
                <w:b/>
              </w:rPr>
              <w:t>Нагреваемая среда</w:t>
            </w:r>
          </w:p>
        </w:tc>
        <w:tc>
          <w:tcPr>
            <w:tcW w:w="1146" w:type="dxa"/>
            <w:shd w:val="pct5" w:color="auto" w:fill="auto"/>
          </w:tcPr>
          <w:p w14:paraId="79C1FE53" w14:textId="77777777" w:rsidR="00643A7E" w:rsidRPr="00843AD4" w:rsidRDefault="00643A7E">
            <w:pPr>
              <w:tabs>
                <w:tab w:val="left" w:pos="567"/>
              </w:tabs>
              <w:rPr>
                <w:rFonts w:ascii="NTHelvetica/Cyrillic" w:hAnsi="NTHelvetica/Cyrillic"/>
                <w:lang w:val="en-US"/>
              </w:rPr>
            </w:pPr>
          </w:p>
        </w:tc>
        <w:tc>
          <w:tcPr>
            <w:tcW w:w="2574" w:type="dxa"/>
            <w:shd w:val="pct5" w:color="auto" w:fill="auto"/>
          </w:tcPr>
          <w:p w14:paraId="2246A4F9" w14:textId="77777777" w:rsidR="00643A7E" w:rsidRPr="00843AD4" w:rsidRDefault="00643A7E">
            <w:pPr>
              <w:tabs>
                <w:tab w:val="left" w:pos="567"/>
              </w:tabs>
              <w:rPr>
                <w:rFonts w:ascii="NTHelvetica/Cyrillic" w:hAnsi="NTHelvetica/Cyrillic"/>
              </w:rPr>
            </w:pPr>
            <w:r w:rsidRPr="00843AD4">
              <w:t>указать название</w:t>
            </w:r>
          </w:p>
        </w:tc>
      </w:tr>
      <w:tr w:rsidR="00643A7E" w:rsidRPr="00843AD4" w14:paraId="7D8BD052" w14:textId="77777777" w:rsidTr="00821231">
        <w:trPr>
          <w:trHeight w:val="473"/>
        </w:trPr>
        <w:tc>
          <w:tcPr>
            <w:tcW w:w="6198" w:type="dxa"/>
          </w:tcPr>
          <w:p w14:paraId="5912D28F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Расход</w:t>
            </w:r>
          </w:p>
        </w:tc>
        <w:tc>
          <w:tcPr>
            <w:tcW w:w="1146" w:type="dxa"/>
          </w:tcPr>
          <w:p w14:paraId="42249E3A" w14:textId="77777777" w:rsidR="00643A7E" w:rsidRPr="00786AFF" w:rsidRDefault="001D6146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43A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86AF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**</w:t>
            </w:r>
          </w:p>
        </w:tc>
        <w:tc>
          <w:tcPr>
            <w:tcW w:w="2574" w:type="dxa"/>
          </w:tcPr>
          <w:p w14:paraId="767BDF58" w14:textId="77777777" w:rsidR="00643A7E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кг/час или м</w:t>
            </w:r>
            <w:r w:rsidRPr="00843AD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843AD4">
              <w:rPr>
                <w:rFonts w:ascii="Arial" w:hAnsi="Arial" w:cs="Arial"/>
                <w:sz w:val="22"/>
                <w:szCs w:val="22"/>
              </w:rPr>
              <w:t>/час</w:t>
            </w:r>
          </w:p>
          <w:p w14:paraId="11D6EE97" w14:textId="093439C5" w:rsidR="00786AFF" w:rsidRPr="00843AD4" w:rsidRDefault="00786AF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</w:t>
            </w:r>
            <w:r w:rsidRPr="00786AFF">
              <w:rPr>
                <w:rFonts w:ascii="Arial" w:hAnsi="Arial" w:cs="Arial"/>
                <w:i/>
                <w:iCs/>
                <w:sz w:val="16"/>
                <w:szCs w:val="16"/>
              </w:rPr>
              <w:t>подчеркнуть !</w:t>
            </w:r>
          </w:p>
        </w:tc>
      </w:tr>
      <w:tr w:rsidR="00643A7E" w:rsidRPr="00843AD4" w14:paraId="39CFB244" w14:textId="77777777" w:rsidTr="00821231">
        <w:trPr>
          <w:trHeight w:val="273"/>
        </w:trPr>
        <w:tc>
          <w:tcPr>
            <w:tcW w:w="6198" w:type="dxa"/>
          </w:tcPr>
          <w:p w14:paraId="77C3E634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Начальная температура</w:t>
            </w:r>
          </w:p>
        </w:tc>
        <w:tc>
          <w:tcPr>
            <w:tcW w:w="1146" w:type="dxa"/>
          </w:tcPr>
          <w:p w14:paraId="31634204" w14:textId="77777777" w:rsidR="00643A7E" w:rsidRPr="00843AD4" w:rsidRDefault="001D6146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3AD4">
              <w:rPr>
                <w:rFonts w:ascii="Arial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2574" w:type="dxa"/>
          </w:tcPr>
          <w:p w14:paraId="47E8674C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843AD4">
              <w:rPr>
                <w:rFonts w:ascii="Arial" w:hAnsi="Arial" w:cs="Arial"/>
                <w:sz w:val="22"/>
                <w:szCs w:val="22"/>
              </w:rPr>
              <w:t>С</w:t>
            </w:r>
          </w:p>
        </w:tc>
      </w:tr>
      <w:tr w:rsidR="00643A7E" w:rsidRPr="00843AD4" w14:paraId="53D14EEC" w14:textId="77777777" w:rsidTr="00821231">
        <w:trPr>
          <w:trHeight w:val="273"/>
        </w:trPr>
        <w:tc>
          <w:tcPr>
            <w:tcW w:w="6198" w:type="dxa"/>
          </w:tcPr>
          <w:p w14:paraId="6FF6A481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Конечная температура</w:t>
            </w:r>
          </w:p>
        </w:tc>
        <w:tc>
          <w:tcPr>
            <w:tcW w:w="1146" w:type="dxa"/>
          </w:tcPr>
          <w:p w14:paraId="6411E5D7" w14:textId="77777777" w:rsidR="00643A7E" w:rsidRPr="00843AD4" w:rsidRDefault="001D6146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3AD4">
              <w:rPr>
                <w:rFonts w:ascii="Arial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2574" w:type="dxa"/>
          </w:tcPr>
          <w:p w14:paraId="1DAB6869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843AD4">
              <w:rPr>
                <w:rFonts w:ascii="Arial" w:hAnsi="Arial" w:cs="Arial"/>
                <w:sz w:val="22"/>
                <w:szCs w:val="22"/>
              </w:rPr>
              <w:t>С</w:t>
            </w:r>
          </w:p>
        </w:tc>
      </w:tr>
      <w:tr w:rsidR="00643A7E" w:rsidRPr="00843AD4" w14:paraId="74495443" w14:textId="77777777" w:rsidTr="00821231">
        <w:trPr>
          <w:trHeight w:val="390"/>
        </w:trPr>
        <w:tc>
          <w:tcPr>
            <w:tcW w:w="6198" w:type="dxa"/>
          </w:tcPr>
          <w:p w14:paraId="1FCD9837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Допустимые потери напора в теплообменнике</w:t>
            </w:r>
          </w:p>
        </w:tc>
        <w:tc>
          <w:tcPr>
            <w:tcW w:w="1146" w:type="dxa"/>
          </w:tcPr>
          <w:p w14:paraId="2D553FB6" w14:textId="77777777" w:rsidR="00643A7E" w:rsidRPr="00786AFF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</w:tcPr>
          <w:p w14:paraId="7ABEB6A2" w14:textId="30B3CBCD" w:rsidR="00786AFF" w:rsidRDefault="00786AFF" w:rsidP="00786AF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м.в.ст. или кПа</w:t>
            </w:r>
          </w:p>
          <w:p w14:paraId="3A79F8C4" w14:textId="370091BA" w:rsidR="00786AFF" w:rsidRPr="00843AD4" w:rsidRDefault="00786AFF" w:rsidP="00786AF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</w:t>
            </w:r>
            <w:r w:rsidRPr="00786AFF">
              <w:rPr>
                <w:rFonts w:ascii="Arial" w:hAnsi="Arial" w:cs="Arial"/>
                <w:i/>
                <w:iCs/>
                <w:sz w:val="16"/>
                <w:szCs w:val="16"/>
              </w:rPr>
              <w:t>подчеркнуть !</w:t>
            </w:r>
          </w:p>
        </w:tc>
      </w:tr>
      <w:bookmarkEnd w:id="2"/>
    </w:tbl>
    <w:p w14:paraId="3C327F1C" w14:textId="77777777" w:rsidR="00643A7E" w:rsidRPr="00843AD4" w:rsidRDefault="00643A7E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14:paraId="784316E2" w14:textId="77777777" w:rsidR="00643A7E" w:rsidRPr="00843AD4" w:rsidRDefault="00643A7E">
      <w:pPr>
        <w:tabs>
          <w:tab w:val="left" w:pos="567"/>
        </w:tabs>
        <w:spacing w:before="12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45"/>
        <w:gridCol w:w="1984"/>
      </w:tblGrid>
      <w:tr w:rsidR="00CA5BD6" w14:paraId="49F57C6F" w14:textId="77777777">
        <w:tc>
          <w:tcPr>
            <w:tcW w:w="9747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40D1C168" w14:textId="77777777" w:rsidR="00CA5BD6" w:rsidRPr="001E51B1" w:rsidRDefault="00CA5BD6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E51B1">
              <w:rPr>
                <w:rFonts w:ascii="Arial" w:hAnsi="Arial" w:cs="Arial"/>
                <w:b/>
                <w:szCs w:val="24"/>
              </w:rPr>
              <w:t>Требования к теплообменнику</w:t>
            </w:r>
            <w:r w:rsidRPr="001E51B1">
              <w:rPr>
                <w:rFonts w:ascii="Arial" w:hAnsi="Arial" w:cs="Arial"/>
                <w:b/>
                <w:szCs w:val="24"/>
                <w:lang w:val="en-US"/>
              </w:rPr>
              <w:t>:</w:t>
            </w:r>
          </w:p>
        </w:tc>
      </w:tr>
      <w:tr w:rsidR="00643A7E" w14:paraId="010A5DCF" w14:textId="77777777">
        <w:tc>
          <w:tcPr>
            <w:tcW w:w="5920" w:type="dxa"/>
            <w:tcBorders>
              <w:top w:val="single" w:sz="8" w:space="0" w:color="auto"/>
              <w:bottom w:val="single" w:sz="6" w:space="0" w:color="auto"/>
            </w:tcBorders>
          </w:tcPr>
          <w:p w14:paraId="69B39D5E" w14:textId="77777777" w:rsidR="00643A7E" w:rsidRPr="00843AD4" w:rsidRDefault="005B4ADA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43A7E" w:rsidRPr="00843AD4">
              <w:rPr>
                <w:rFonts w:ascii="Arial" w:hAnsi="Arial" w:cs="Arial"/>
                <w:sz w:val="22"/>
                <w:szCs w:val="22"/>
              </w:rPr>
              <w:t>Максимальное рабочее давление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6" w:space="0" w:color="auto"/>
            </w:tcBorders>
          </w:tcPr>
          <w:p w14:paraId="2AA90055" w14:textId="77777777" w:rsidR="00643A7E" w:rsidRPr="00843AD4" w:rsidRDefault="001D6146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3AD4">
              <w:rPr>
                <w:rFonts w:ascii="Arial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</w:tcBorders>
          </w:tcPr>
          <w:p w14:paraId="307E86E9" w14:textId="33A5C2F3" w:rsidR="00643A7E" w:rsidRPr="00843AD4" w:rsidRDefault="00821231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бар</w:t>
            </w:r>
          </w:p>
        </w:tc>
      </w:tr>
      <w:tr w:rsidR="00643A7E" w14:paraId="37BC8645" w14:textId="77777777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</w:tcPr>
          <w:p w14:paraId="05BD746B" w14:textId="77777777" w:rsidR="00643A7E" w:rsidRPr="00843AD4" w:rsidRDefault="005B4ADA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43A7E" w:rsidRPr="00843AD4">
              <w:rPr>
                <w:rFonts w:ascii="Arial" w:hAnsi="Arial" w:cs="Arial"/>
                <w:sz w:val="22"/>
                <w:szCs w:val="22"/>
              </w:rPr>
              <w:t>Максимальная рабочая температура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027D269" w14:textId="77777777" w:rsidR="00643A7E" w:rsidRPr="00843AD4" w:rsidRDefault="001D6146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3AD4">
              <w:rPr>
                <w:rFonts w:ascii="Arial" w:hAnsi="Arial" w:cs="Arial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22BFEB8F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843AD4">
              <w:rPr>
                <w:rFonts w:ascii="Arial" w:hAnsi="Arial" w:cs="Arial"/>
                <w:sz w:val="22"/>
                <w:szCs w:val="22"/>
              </w:rPr>
              <w:t>С</w:t>
            </w:r>
          </w:p>
        </w:tc>
      </w:tr>
      <w:tr w:rsidR="00643A7E" w14:paraId="7A06A177" w14:textId="77777777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</w:tcPr>
          <w:p w14:paraId="5677DD2E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Тип теплообменника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F6D1EED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 xml:space="preserve">разборный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2848558C" w14:textId="77777777" w:rsidR="00643A7E" w:rsidRPr="00843AD4" w:rsidRDefault="00643A7E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неразборный</w:t>
            </w:r>
          </w:p>
        </w:tc>
      </w:tr>
      <w:tr w:rsidR="00DC3DD0" w14:paraId="4D296513" w14:textId="77777777">
        <w:tc>
          <w:tcPr>
            <w:tcW w:w="5920" w:type="dxa"/>
            <w:tcBorders>
              <w:top w:val="single" w:sz="6" w:space="0" w:color="auto"/>
              <w:bottom w:val="single" w:sz="12" w:space="0" w:color="auto"/>
            </w:tcBorders>
          </w:tcPr>
          <w:p w14:paraId="6B6D489D" w14:textId="77777777" w:rsidR="00DC3DD0" w:rsidRPr="00843AD4" w:rsidRDefault="00DC3DD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843AD4">
              <w:rPr>
                <w:rFonts w:ascii="Arial" w:hAnsi="Arial" w:cs="Arial"/>
                <w:sz w:val="22"/>
                <w:szCs w:val="22"/>
              </w:rPr>
              <w:t>Схема включения теплообменника ГВС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12" w:space="0" w:color="auto"/>
            </w:tcBorders>
          </w:tcPr>
          <w:p w14:paraId="5A87AEF0" w14:textId="77777777" w:rsidR="00DC3DD0" w:rsidRPr="00843AD4" w:rsidRDefault="00DC3DD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12" w:space="0" w:color="auto"/>
            </w:tcBorders>
          </w:tcPr>
          <w:p w14:paraId="224F096D" w14:textId="77777777" w:rsidR="00DC3DD0" w:rsidRPr="00843AD4" w:rsidRDefault="00DC3DD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81778DF" w14:textId="77777777" w:rsidR="00643A7E" w:rsidRDefault="00643A7E" w:rsidP="006751B1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</w:p>
    <w:p w14:paraId="0FBEF8E9" w14:textId="0DE3B424" w:rsidR="00BF56C3" w:rsidRDefault="00111CF1" w:rsidP="00111CF1">
      <w:pPr>
        <w:pStyle w:val="a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Убедительно просим Вас максимально </w:t>
      </w:r>
      <w:r w:rsidR="00F766AE">
        <w:rPr>
          <w:rFonts w:ascii="Arial" w:hAnsi="Arial" w:cs="Arial"/>
          <w:lang w:val="ru-RU"/>
        </w:rPr>
        <w:t xml:space="preserve">полно </w:t>
      </w:r>
      <w:r>
        <w:rPr>
          <w:rFonts w:ascii="Arial" w:hAnsi="Arial" w:cs="Arial"/>
          <w:lang w:val="ru-RU"/>
        </w:rPr>
        <w:t>заполнить опросный лист.</w:t>
      </w:r>
    </w:p>
    <w:p w14:paraId="4784DD3A" w14:textId="3D381701" w:rsidR="00111CF1" w:rsidRPr="00111CF1" w:rsidRDefault="00111CF1" w:rsidP="00111CF1">
      <w:pPr>
        <w:pStyle w:val="a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Поля, отмеченные звездочками</w:t>
      </w:r>
      <w:r w:rsidRPr="007D1B88">
        <w:rPr>
          <w:rFonts w:ascii="Arial" w:hAnsi="Arial" w:cs="Arial"/>
          <w:lang w:val="ru-RU"/>
        </w:rPr>
        <w:t xml:space="preserve">, являются </w:t>
      </w:r>
      <w:r w:rsidR="00F766AE">
        <w:rPr>
          <w:rFonts w:ascii="Arial" w:hAnsi="Arial" w:cs="Arial"/>
          <w:lang w:val="ru-RU"/>
        </w:rPr>
        <w:t xml:space="preserve">обязательными </w:t>
      </w:r>
      <w:r w:rsidRPr="007D1B88">
        <w:rPr>
          <w:rFonts w:ascii="Arial" w:hAnsi="Arial" w:cs="Arial"/>
          <w:lang w:val="ru-RU"/>
        </w:rPr>
        <w:t>для расчета оборудования</w:t>
      </w:r>
      <w:r>
        <w:rPr>
          <w:rFonts w:ascii="Arial" w:hAnsi="Arial" w:cs="Arial"/>
          <w:lang w:val="ru-RU"/>
        </w:rPr>
        <w:t>.</w:t>
      </w:r>
      <w:r w:rsidRPr="00111CF1">
        <w:rPr>
          <w:rFonts w:ascii="Arial" w:hAnsi="Arial" w:cs="Arial"/>
          <w:lang w:val="ru-RU"/>
        </w:rPr>
        <w:t xml:space="preserve"> </w:t>
      </w:r>
      <w:r w:rsidR="00786AFF">
        <w:rPr>
          <w:rFonts w:ascii="Arial" w:hAnsi="Arial" w:cs="Arial"/>
          <w:lang w:val="ru-RU"/>
        </w:rPr>
        <w:t>При заполнении полей</w:t>
      </w:r>
      <w:r>
        <w:rPr>
          <w:rFonts w:ascii="Arial" w:hAnsi="Arial" w:cs="Arial"/>
          <w:lang w:val="ru-RU"/>
        </w:rPr>
        <w:t xml:space="preserve">, отмеченных </w:t>
      </w:r>
      <w:r>
        <w:rPr>
          <w:rFonts w:ascii="Arial" w:hAnsi="Arial" w:cs="Arial"/>
          <w:i/>
          <w:lang w:val="ru-RU"/>
        </w:rPr>
        <w:t>двумя</w:t>
      </w:r>
      <w:r>
        <w:rPr>
          <w:rFonts w:ascii="Arial" w:hAnsi="Arial" w:cs="Arial"/>
          <w:lang w:val="ru-RU"/>
        </w:rPr>
        <w:t xml:space="preserve"> звездочками</w:t>
      </w:r>
      <w:r w:rsidR="00786AFF">
        <w:rPr>
          <w:rFonts w:ascii="Arial" w:hAnsi="Arial" w:cs="Arial"/>
          <w:lang w:val="ru-RU"/>
        </w:rPr>
        <w:t xml:space="preserve"> (</w:t>
      </w:r>
      <w:r w:rsidR="00786AFF" w:rsidRPr="00786AFF">
        <w:rPr>
          <w:rFonts w:ascii="Arial" w:hAnsi="Arial" w:cs="Arial"/>
          <w:b/>
          <w:bCs/>
          <w:sz w:val="28"/>
          <w:szCs w:val="22"/>
          <w:lang w:val="ru-RU"/>
        </w:rPr>
        <w:t>**</w:t>
      </w:r>
      <w:r w:rsidR="00786AFF">
        <w:rPr>
          <w:rFonts w:ascii="Arial" w:hAnsi="Arial" w:cs="Arial"/>
          <w:lang w:val="ru-RU"/>
        </w:rPr>
        <w:t>),</w:t>
      </w:r>
      <w:r w:rsidR="00F766AE">
        <w:rPr>
          <w:rFonts w:ascii="Arial" w:hAnsi="Arial" w:cs="Arial"/>
          <w:lang w:val="ru-RU"/>
        </w:rPr>
        <w:t xml:space="preserve"> п</w:t>
      </w:r>
      <w:r w:rsidR="00786AFF">
        <w:rPr>
          <w:rFonts w:ascii="Arial" w:hAnsi="Arial" w:cs="Arial"/>
          <w:lang w:val="ru-RU"/>
        </w:rPr>
        <w:t>роверьте соответствие нагрузки расходу и перепад</w:t>
      </w:r>
      <w:r w:rsidR="00F766AE">
        <w:rPr>
          <w:rFonts w:ascii="Arial" w:hAnsi="Arial" w:cs="Arial"/>
          <w:lang w:val="ru-RU"/>
        </w:rPr>
        <w:t>у</w:t>
      </w:r>
      <w:r w:rsidR="00786AFF">
        <w:rPr>
          <w:rFonts w:ascii="Arial" w:hAnsi="Arial" w:cs="Arial"/>
          <w:lang w:val="ru-RU"/>
        </w:rPr>
        <w:t xml:space="preserve"> температур</w:t>
      </w:r>
      <w:r>
        <w:rPr>
          <w:rFonts w:ascii="Arial" w:hAnsi="Arial" w:cs="Arial"/>
          <w:lang w:val="ru-RU"/>
        </w:rPr>
        <w:t>.</w:t>
      </w:r>
    </w:p>
    <w:p w14:paraId="4F27C838" w14:textId="77777777" w:rsidR="005E59B9" w:rsidRPr="000E60AD" w:rsidRDefault="005E59B9" w:rsidP="00111CF1">
      <w:pPr>
        <w:pStyle w:val="a6"/>
        <w:rPr>
          <w:rFonts w:ascii="Arial" w:hAnsi="Arial" w:cs="Arial"/>
          <w:lang w:val="ru-RU"/>
        </w:rPr>
      </w:pPr>
    </w:p>
    <w:p w14:paraId="587B6CDF" w14:textId="6072731D" w:rsidR="007D53CD" w:rsidRPr="000E60AD" w:rsidRDefault="000E60AD" w:rsidP="007D53CD">
      <w:pPr>
        <w:pStyle w:val="a6"/>
        <w:rPr>
          <w:rFonts w:ascii="Arial" w:hAnsi="Arial" w:cs="Arial"/>
          <w:lang w:val="ru-RU"/>
        </w:rPr>
      </w:pPr>
      <w:r w:rsidRPr="000E60AD">
        <w:rPr>
          <w:rFonts w:ascii="Arial" w:hAnsi="Arial" w:cs="Arial"/>
          <w:lang w:val="ru-RU"/>
        </w:rPr>
        <w:t xml:space="preserve">Вы можете отправить опросный лист </w:t>
      </w:r>
      <w:r w:rsidR="007D53CD" w:rsidRPr="000E60AD">
        <w:rPr>
          <w:rFonts w:ascii="Arial" w:hAnsi="Arial" w:cs="Arial"/>
          <w:lang w:val="ru-RU"/>
        </w:rPr>
        <w:t xml:space="preserve">по e-mail: </w:t>
      </w:r>
      <w:r w:rsidR="007D53CD">
        <w:rPr>
          <w:rFonts w:ascii="Arial" w:hAnsi="Arial" w:cs="Arial"/>
          <w:lang w:val="ru-RU"/>
        </w:rPr>
        <w:t xml:space="preserve"> </w:t>
      </w:r>
      <w:hyperlink r:id="rId11" w:history="1">
        <w:r w:rsidR="00786AFF" w:rsidRPr="009458A6">
          <w:rPr>
            <w:rStyle w:val="ab"/>
            <w:rFonts w:ascii="Arial" w:hAnsi="Arial" w:cs="Arial"/>
            <w:b/>
          </w:rPr>
          <w:t>info</w:t>
        </w:r>
        <w:r w:rsidR="00786AFF" w:rsidRPr="009458A6">
          <w:rPr>
            <w:rStyle w:val="ab"/>
            <w:rFonts w:ascii="Arial" w:hAnsi="Arial" w:cs="Arial"/>
            <w:b/>
            <w:lang w:val="ru-RU"/>
          </w:rPr>
          <w:t>@</w:t>
        </w:r>
        <w:r w:rsidR="00786AFF" w:rsidRPr="009458A6">
          <w:rPr>
            <w:rStyle w:val="ab"/>
            <w:rFonts w:ascii="Arial" w:hAnsi="Arial" w:cs="Arial"/>
            <w:b/>
            <w:lang w:val="en-US"/>
          </w:rPr>
          <w:t>ceteterm</w:t>
        </w:r>
        <w:r w:rsidR="00786AFF" w:rsidRPr="009458A6">
          <w:rPr>
            <w:rStyle w:val="ab"/>
            <w:rFonts w:ascii="Arial" w:hAnsi="Arial" w:cs="Arial"/>
            <w:b/>
            <w:lang w:val="ru-RU"/>
          </w:rPr>
          <w:t>.</w:t>
        </w:r>
        <w:r w:rsidR="00786AFF" w:rsidRPr="009458A6">
          <w:rPr>
            <w:rStyle w:val="ab"/>
            <w:rFonts w:ascii="Arial" w:hAnsi="Arial" w:cs="Arial"/>
            <w:b/>
            <w:lang w:val="en-US"/>
          </w:rPr>
          <w:t>ru</w:t>
        </w:r>
      </w:hyperlink>
      <w:bookmarkEnd w:id="0"/>
    </w:p>
    <w:sectPr w:rsidR="007D53CD" w:rsidRPr="000E60AD">
      <w:headerReference w:type="first" r:id="rId12"/>
      <w:footerReference w:type="first" r:id="rId13"/>
      <w:pgSz w:w="11907" w:h="16840" w:code="9"/>
      <w:pgMar w:top="1418" w:right="731" w:bottom="567" w:left="1253" w:header="561" w:footer="4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876A" w14:textId="77777777" w:rsidR="00D606EE" w:rsidRDefault="00D606EE">
      <w:r>
        <w:separator/>
      </w:r>
    </w:p>
  </w:endnote>
  <w:endnote w:type="continuationSeparator" w:id="0">
    <w:p w14:paraId="21DA3E12" w14:textId="77777777" w:rsidR="00D606EE" w:rsidRDefault="00D6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2266" w14:textId="242F18EA" w:rsidR="00111CF1" w:rsidRPr="00786AFF" w:rsidRDefault="00BF56C3" w:rsidP="00111CF1">
    <w:pPr>
      <w:pStyle w:val="a5"/>
      <w:pBdr>
        <w:top w:val="single" w:sz="6" w:space="1" w:color="auto"/>
      </w:pBdr>
      <w:rPr>
        <w:rFonts w:asciiTheme="minorHAnsi" w:hAnsiTheme="minorHAnsi" w:cstheme="minorHAnsi"/>
        <w:b/>
        <w:sz w:val="22"/>
        <w:szCs w:val="22"/>
        <w:lang w:val="ru-RU"/>
      </w:rPr>
    </w:pPr>
    <w:r w:rsidRPr="00786AFF">
      <w:rPr>
        <w:rFonts w:asciiTheme="minorHAnsi" w:hAnsiTheme="minorHAnsi" w:cstheme="minorHAnsi"/>
        <w:b/>
        <w:sz w:val="22"/>
        <w:szCs w:val="22"/>
        <w:lang w:val="ru-RU"/>
      </w:rPr>
      <w:t>ООО</w:t>
    </w:r>
    <w:r w:rsidR="000E60AD" w:rsidRPr="00786AFF">
      <w:rPr>
        <w:rFonts w:asciiTheme="minorHAnsi" w:hAnsiTheme="minorHAnsi" w:cstheme="minorHAnsi"/>
        <w:b/>
        <w:sz w:val="22"/>
        <w:szCs w:val="22"/>
        <w:lang w:val="ru-RU"/>
      </w:rPr>
      <w:t xml:space="preserve"> «</w:t>
    </w:r>
    <w:r w:rsidRPr="00786AFF">
      <w:rPr>
        <w:rFonts w:asciiTheme="minorHAnsi" w:hAnsiTheme="minorHAnsi" w:cstheme="minorHAnsi"/>
        <w:b/>
        <w:sz w:val="22"/>
        <w:szCs w:val="22"/>
        <w:lang w:val="ru-RU"/>
      </w:rPr>
      <w:t>Сететерм</w:t>
    </w:r>
    <w:r w:rsidR="000E60AD" w:rsidRPr="00786AFF">
      <w:rPr>
        <w:rFonts w:asciiTheme="minorHAnsi" w:hAnsiTheme="minorHAnsi" w:cstheme="minorHAnsi"/>
        <w:b/>
        <w:sz w:val="22"/>
        <w:szCs w:val="22"/>
        <w:lang w:val="ru-RU"/>
      </w:rPr>
      <w:t>»</w:t>
    </w:r>
  </w:p>
  <w:p w14:paraId="2B6075CE" w14:textId="5A1FC96C" w:rsidR="00111CF1" w:rsidRPr="00786AFF" w:rsidRDefault="00BF56C3" w:rsidP="00BF56C3">
    <w:pPr>
      <w:pStyle w:val="a5"/>
      <w:rPr>
        <w:rFonts w:asciiTheme="minorHAnsi" w:hAnsiTheme="minorHAnsi" w:cstheme="minorHAnsi"/>
        <w:sz w:val="22"/>
        <w:szCs w:val="22"/>
        <w:lang w:val="en-US"/>
      </w:rPr>
    </w:pPr>
    <w:r w:rsidRPr="00786AFF">
      <w:rPr>
        <w:rFonts w:asciiTheme="minorHAnsi" w:hAnsiTheme="minorHAnsi" w:cstheme="minorHAnsi"/>
        <w:noProof/>
        <w:sz w:val="22"/>
        <w:szCs w:val="22"/>
        <w:lang w:val="ru-RU"/>
      </w:rPr>
      <w:t xml:space="preserve">199178 Санкт-Петербург, 18я линия Васильевского острова, 29, лит А, оф. Б 311, БЦ "Сенатор", </w:t>
    </w:r>
    <w:r w:rsidRPr="00786AFF">
      <w:rPr>
        <w:rFonts w:asciiTheme="minorHAnsi" w:hAnsiTheme="minorHAnsi" w:cstheme="minorHAnsi"/>
        <w:noProof/>
        <w:sz w:val="22"/>
        <w:szCs w:val="22"/>
        <w:lang w:val="ru-RU"/>
      </w:rPr>
      <w:br/>
      <w:t>Телефон: +7 812</w:t>
    </w:r>
    <w:r w:rsidRPr="00786AFF">
      <w:rPr>
        <w:rFonts w:asciiTheme="minorHAnsi" w:hAnsiTheme="minorHAnsi" w:cstheme="minorHAnsi"/>
        <w:noProof/>
        <w:sz w:val="22"/>
        <w:szCs w:val="22"/>
      </w:rPr>
      <w:t> </w:t>
    </w:r>
    <w:r w:rsidRPr="00786AFF">
      <w:rPr>
        <w:rFonts w:asciiTheme="minorHAnsi" w:hAnsiTheme="minorHAnsi" w:cstheme="minorHAnsi"/>
        <w:noProof/>
        <w:sz w:val="22"/>
        <w:szCs w:val="22"/>
        <w:lang w:val="ru-RU"/>
      </w:rPr>
      <w:t xml:space="preserve">332 91 52,      </w:t>
    </w:r>
    <w:r w:rsidR="00786AFF" w:rsidRPr="00786AFF">
      <w:rPr>
        <w:rFonts w:asciiTheme="minorHAnsi" w:hAnsiTheme="minorHAnsi" w:cstheme="minorHAnsi"/>
        <w:sz w:val="22"/>
        <w:szCs w:val="22"/>
        <w:lang w:val="en-US"/>
      </w:rPr>
      <w:t>www.ceteterm.ru</w:t>
    </w:r>
  </w:p>
  <w:p w14:paraId="2E9422AC" w14:textId="1DD785BC" w:rsidR="007773BD" w:rsidRPr="00786AFF" w:rsidRDefault="00786AFF" w:rsidP="00786AFF">
    <w:pPr>
      <w:pStyle w:val="a5"/>
      <w:tabs>
        <w:tab w:val="clear" w:pos="4320"/>
        <w:tab w:val="clear" w:pos="8640"/>
        <w:tab w:val="left" w:pos="3399"/>
      </w:tabs>
      <w:rPr>
        <w:rFonts w:asciiTheme="minorHAnsi" w:hAnsiTheme="minorHAnsi" w:cstheme="minorHAnsi"/>
        <w:sz w:val="22"/>
        <w:szCs w:val="22"/>
        <w:lang w:val="ru-RU"/>
      </w:rPr>
    </w:pPr>
    <w:r w:rsidRPr="00786AFF">
      <w:rPr>
        <w:rFonts w:asciiTheme="minorHAnsi" w:hAnsiTheme="minorHAnsi" w:cstheme="minorHAnsi"/>
        <w:sz w:val="22"/>
        <w:szCs w:val="22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ABAD" w14:textId="77777777" w:rsidR="00D606EE" w:rsidRDefault="00D606EE">
      <w:r>
        <w:separator/>
      </w:r>
    </w:p>
  </w:footnote>
  <w:footnote w:type="continuationSeparator" w:id="0">
    <w:p w14:paraId="7C725614" w14:textId="77777777" w:rsidR="00D606EE" w:rsidRDefault="00D6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C814" w14:textId="509F643B" w:rsidR="007773BD" w:rsidRDefault="00821231" w:rsidP="00BF56C3">
    <w:pPr>
      <w:pStyle w:val="a6"/>
      <w:tabs>
        <w:tab w:val="clear" w:pos="4320"/>
        <w:tab w:val="clear" w:pos="8640"/>
        <w:tab w:val="right" w:pos="-1701"/>
        <w:tab w:val="left" w:pos="10773"/>
      </w:tabs>
      <w:jc w:val="right"/>
    </w:pPr>
    <w:r>
      <w:rPr>
        <w:noProof/>
      </w:rPr>
      <w:drawing>
        <wp:inline distT="0" distB="0" distL="0" distR="0" wp14:anchorId="2AEE5732" wp14:editId="5FE789D4">
          <wp:extent cx="2094865" cy="36131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FD36C" w14:textId="1493EFB6" w:rsidR="007773BD" w:rsidRDefault="007773BD" w:rsidP="00197A67">
    <w:pPr>
      <w:pStyle w:val="a6"/>
      <w:rPr>
        <w:rFonts w:ascii="Arial" w:hAnsi="Arial" w:cs="Arial"/>
        <w:sz w:val="40"/>
        <w:lang w:val="ru-RU"/>
      </w:rPr>
    </w:pPr>
    <w:bookmarkStart w:id="3" w:name="_Hlk112055975"/>
    <w:bookmarkStart w:id="4" w:name="_Hlk112055976"/>
    <w:r>
      <w:rPr>
        <w:rFonts w:ascii="Arial" w:hAnsi="Arial" w:cs="Arial"/>
        <w:sz w:val="40"/>
        <w:lang w:val="ru-RU"/>
      </w:rPr>
      <w:t>Опросный лист</w:t>
    </w:r>
  </w:p>
  <w:p w14:paraId="486B7263" w14:textId="2ACD4FC4" w:rsidR="00BF56C3" w:rsidRDefault="007773BD" w:rsidP="00197A67">
    <w:pPr>
      <w:pStyle w:val="a6"/>
      <w:rPr>
        <w:rFonts w:ascii="Arial" w:hAnsi="Arial" w:cs="Arial"/>
        <w:sz w:val="28"/>
        <w:szCs w:val="28"/>
        <w:lang w:val="ru-RU"/>
      </w:rPr>
    </w:pPr>
    <w:r>
      <w:rPr>
        <w:rFonts w:ascii="Arial" w:hAnsi="Arial" w:cs="Arial"/>
        <w:sz w:val="28"/>
        <w:szCs w:val="28"/>
        <w:lang w:val="ru-RU"/>
      </w:rPr>
      <w:t xml:space="preserve">Для </w:t>
    </w:r>
    <w:r w:rsidR="00786AFF">
      <w:rPr>
        <w:rFonts w:ascii="Arial" w:hAnsi="Arial" w:cs="Arial"/>
        <w:sz w:val="28"/>
        <w:szCs w:val="28"/>
        <w:lang w:val="ru-RU"/>
      </w:rPr>
      <w:t xml:space="preserve">расчета пластинчатого </w:t>
    </w:r>
    <w:r>
      <w:rPr>
        <w:rFonts w:ascii="Arial" w:hAnsi="Arial" w:cs="Arial"/>
        <w:sz w:val="28"/>
        <w:szCs w:val="28"/>
        <w:lang w:val="ru-RU"/>
      </w:rPr>
      <w:t xml:space="preserve">теплообменника для отопления, </w:t>
    </w:r>
    <w:r w:rsidR="00786AFF">
      <w:rPr>
        <w:rFonts w:ascii="Arial" w:hAnsi="Arial" w:cs="Arial"/>
        <w:sz w:val="28"/>
        <w:szCs w:val="28"/>
        <w:lang w:val="ru-RU"/>
      </w:rPr>
      <w:t>вентиляции,</w:t>
    </w:r>
  </w:p>
  <w:p w14:paraId="21ABA42E" w14:textId="2E75DB6F" w:rsidR="007773BD" w:rsidRDefault="007773BD" w:rsidP="00BF56C3">
    <w:pPr>
      <w:pStyle w:val="a6"/>
      <w:rPr>
        <w:rFonts w:ascii="Arial" w:hAnsi="Arial" w:cs="Arial"/>
        <w:sz w:val="28"/>
        <w:szCs w:val="28"/>
        <w:lang w:val="ru-RU"/>
      </w:rPr>
    </w:pPr>
    <w:r>
      <w:rPr>
        <w:rFonts w:ascii="Arial" w:hAnsi="Arial" w:cs="Arial"/>
        <w:sz w:val="28"/>
        <w:szCs w:val="28"/>
        <w:lang w:val="ru-RU"/>
      </w:rPr>
      <w:t>горячего водоснабжения</w:t>
    </w:r>
    <w:r w:rsidR="00BF56C3">
      <w:rPr>
        <w:rFonts w:ascii="Arial" w:hAnsi="Arial" w:cs="Arial"/>
        <w:sz w:val="28"/>
        <w:szCs w:val="28"/>
        <w:lang w:val="ru-RU"/>
      </w:rPr>
      <w:t xml:space="preserve"> или </w:t>
    </w:r>
    <w:r>
      <w:rPr>
        <w:rFonts w:ascii="Arial" w:hAnsi="Arial" w:cs="Arial"/>
        <w:sz w:val="28"/>
        <w:szCs w:val="28"/>
        <w:lang w:val="ru-RU"/>
      </w:rPr>
      <w:t>кондиционирования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06C1A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2C8B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14E6A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4609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30172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404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0CB56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E27D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70AF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A05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3000891">
    <w:abstractNumId w:val="9"/>
  </w:num>
  <w:num w:numId="2" w16cid:durableId="492188150">
    <w:abstractNumId w:val="7"/>
  </w:num>
  <w:num w:numId="3" w16cid:durableId="1119956977">
    <w:abstractNumId w:val="6"/>
  </w:num>
  <w:num w:numId="4" w16cid:durableId="652292284">
    <w:abstractNumId w:val="5"/>
  </w:num>
  <w:num w:numId="5" w16cid:durableId="2087072649">
    <w:abstractNumId w:val="4"/>
  </w:num>
  <w:num w:numId="6" w16cid:durableId="355080497">
    <w:abstractNumId w:val="8"/>
  </w:num>
  <w:num w:numId="7" w16cid:durableId="210188166">
    <w:abstractNumId w:val="3"/>
  </w:num>
  <w:num w:numId="8" w16cid:durableId="1352533660">
    <w:abstractNumId w:val="2"/>
  </w:num>
  <w:num w:numId="9" w16cid:durableId="1859074971">
    <w:abstractNumId w:val="1"/>
  </w:num>
  <w:num w:numId="10" w16cid:durableId="182488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6"/>
    <w:rsid w:val="00031494"/>
    <w:rsid w:val="00066481"/>
    <w:rsid w:val="00097CD4"/>
    <w:rsid w:val="000A7A66"/>
    <w:rsid w:val="000B3222"/>
    <w:rsid w:val="000C0C34"/>
    <w:rsid w:val="000E1145"/>
    <w:rsid w:val="000E565A"/>
    <w:rsid w:val="000E60AD"/>
    <w:rsid w:val="00111CF1"/>
    <w:rsid w:val="00156CE1"/>
    <w:rsid w:val="00197A67"/>
    <w:rsid w:val="001B52F8"/>
    <w:rsid w:val="001C021B"/>
    <w:rsid w:val="001C14E0"/>
    <w:rsid w:val="001D6146"/>
    <w:rsid w:val="001E51B1"/>
    <w:rsid w:val="002172FE"/>
    <w:rsid w:val="002526F6"/>
    <w:rsid w:val="00281E91"/>
    <w:rsid w:val="0029217D"/>
    <w:rsid w:val="002C4CAB"/>
    <w:rsid w:val="002F0C87"/>
    <w:rsid w:val="00393EFB"/>
    <w:rsid w:val="00395F4F"/>
    <w:rsid w:val="003A7914"/>
    <w:rsid w:val="003F24C0"/>
    <w:rsid w:val="003F7524"/>
    <w:rsid w:val="004257FA"/>
    <w:rsid w:val="00444648"/>
    <w:rsid w:val="004771A5"/>
    <w:rsid w:val="004C5723"/>
    <w:rsid w:val="004D13C8"/>
    <w:rsid w:val="005263DC"/>
    <w:rsid w:val="00555B9F"/>
    <w:rsid w:val="005A4A70"/>
    <w:rsid w:val="005B4ADA"/>
    <w:rsid w:val="005E0193"/>
    <w:rsid w:val="005E59B9"/>
    <w:rsid w:val="006077A1"/>
    <w:rsid w:val="00643A7E"/>
    <w:rsid w:val="006513A4"/>
    <w:rsid w:val="00662E1C"/>
    <w:rsid w:val="006751B1"/>
    <w:rsid w:val="006F460F"/>
    <w:rsid w:val="00725533"/>
    <w:rsid w:val="007325BF"/>
    <w:rsid w:val="00734510"/>
    <w:rsid w:val="00736310"/>
    <w:rsid w:val="00745983"/>
    <w:rsid w:val="007773BD"/>
    <w:rsid w:val="00786AFF"/>
    <w:rsid w:val="007D53CD"/>
    <w:rsid w:val="007E13BD"/>
    <w:rsid w:val="007F41F3"/>
    <w:rsid w:val="007F462B"/>
    <w:rsid w:val="00821231"/>
    <w:rsid w:val="00843AD4"/>
    <w:rsid w:val="00895028"/>
    <w:rsid w:val="008A0DD6"/>
    <w:rsid w:val="008B07C9"/>
    <w:rsid w:val="008E61A3"/>
    <w:rsid w:val="008F6891"/>
    <w:rsid w:val="00912302"/>
    <w:rsid w:val="00934AD9"/>
    <w:rsid w:val="009359C4"/>
    <w:rsid w:val="009560B8"/>
    <w:rsid w:val="00972031"/>
    <w:rsid w:val="00974ECE"/>
    <w:rsid w:val="00991F92"/>
    <w:rsid w:val="00993694"/>
    <w:rsid w:val="00A72C16"/>
    <w:rsid w:val="00B34025"/>
    <w:rsid w:val="00B43C80"/>
    <w:rsid w:val="00B72160"/>
    <w:rsid w:val="00B94D4D"/>
    <w:rsid w:val="00B96905"/>
    <w:rsid w:val="00BA4764"/>
    <w:rsid w:val="00BD54DA"/>
    <w:rsid w:val="00BF56C3"/>
    <w:rsid w:val="00C647AC"/>
    <w:rsid w:val="00C93529"/>
    <w:rsid w:val="00CA5BD6"/>
    <w:rsid w:val="00D2478E"/>
    <w:rsid w:val="00D606EE"/>
    <w:rsid w:val="00D8599E"/>
    <w:rsid w:val="00DC3DD0"/>
    <w:rsid w:val="00DE6043"/>
    <w:rsid w:val="00E53430"/>
    <w:rsid w:val="00E773EB"/>
    <w:rsid w:val="00E83389"/>
    <w:rsid w:val="00E83E39"/>
    <w:rsid w:val="00E875E4"/>
    <w:rsid w:val="00EA47D9"/>
    <w:rsid w:val="00F275FD"/>
    <w:rsid w:val="00F31552"/>
    <w:rsid w:val="00F37CEF"/>
    <w:rsid w:val="00F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4355A"/>
  <w15:chartTrackingRefBased/>
  <w15:docId w15:val="{892A0DA8-A842-40F9-9FA2-6D974329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320"/>
        <w:tab w:val="right" w:pos="8640"/>
      </w:tabs>
    </w:pPr>
    <w:rPr>
      <w:lang w:val="en-GB"/>
    </w:rPr>
  </w:style>
  <w:style w:type="paragraph" w:styleId="a6">
    <w:name w:val="header"/>
    <w:basedOn w:val="a1"/>
    <w:link w:val="a7"/>
    <w:pPr>
      <w:tabs>
        <w:tab w:val="center" w:pos="4320"/>
        <w:tab w:val="right" w:pos="8640"/>
      </w:tabs>
    </w:pPr>
    <w:rPr>
      <w:lang w:val="en-GB"/>
    </w:rPr>
  </w:style>
  <w:style w:type="paragraph" w:styleId="a8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9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a">
    <w:name w:val="Emphasis"/>
    <w:qFormat/>
    <w:rPr>
      <w:i/>
    </w:rPr>
  </w:style>
  <w:style w:type="character" w:styleId="ab">
    <w:name w:val="Hyperlink"/>
    <w:rPr>
      <w:color w:val="0000FF"/>
      <w:u w:val="single"/>
    </w:rPr>
  </w:style>
  <w:style w:type="paragraph" w:styleId="ac">
    <w:name w:val="Date"/>
    <w:basedOn w:val="a1"/>
    <w:next w:val="a1"/>
  </w:style>
  <w:style w:type="paragraph" w:styleId="ad">
    <w:name w:val="Note Heading"/>
    <w:basedOn w:val="a1"/>
    <w:next w:val="a1"/>
  </w:style>
  <w:style w:type="paragraph" w:styleId="ae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">
    <w:name w:val="endnote reference"/>
    <w:semiHidden/>
    <w:rPr>
      <w:vertAlign w:val="superscript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rPr>
      <w:vertAlign w:val="superscript"/>
    </w:rPr>
  </w:style>
  <w:style w:type="paragraph" w:styleId="af2">
    <w:name w:val="Body Text"/>
    <w:basedOn w:val="a1"/>
    <w:pPr>
      <w:spacing w:after="120"/>
    </w:pPr>
  </w:style>
  <w:style w:type="paragraph" w:styleId="af3">
    <w:name w:val="Body Text First Indent"/>
    <w:basedOn w:val="af2"/>
    <w:pPr>
      <w:ind w:firstLine="210"/>
    </w:pPr>
  </w:style>
  <w:style w:type="paragraph" w:styleId="af4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4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6">
    <w:name w:val="caption"/>
    <w:basedOn w:val="a1"/>
    <w:next w:val="a1"/>
    <w:qFormat/>
    <w:pPr>
      <w:spacing w:before="120" w:after="120"/>
    </w:pPr>
    <w:rPr>
      <w:b/>
    </w:rPr>
  </w:style>
  <w:style w:type="character" w:styleId="af7">
    <w:name w:val="page number"/>
    <w:basedOn w:val="a2"/>
  </w:style>
  <w:style w:type="character" w:styleId="af8">
    <w:name w:val="line number"/>
    <w:basedOn w:val="a2"/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Plain Text"/>
    <w:basedOn w:val="a1"/>
    <w:rPr>
      <w:rFonts w:ascii="Courier New" w:hAnsi="Courier New"/>
      <w:sz w:val="20"/>
    </w:rPr>
  </w:style>
  <w:style w:type="paragraph" w:styleId="aff5">
    <w:name w:val="endnote text"/>
    <w:basedOn w:val="a1"/>
    <w:semiHidden/>
    <w:rPr>
      <w:sz w:val="20"/>
    </w:rPr>
  </w:style>
  <w:style w:type="paragraph" w:styleId="aff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aff7">
    <w:name w:val="annotation text"/>
    <w:basedOn w:val="a1"/>
    <w:semiHidden/>
    <w:rPr>
      <w:sz w:val="20"/>
    </w:rPr>
  </w:style>
  <w:style w:type="paragraph" w:styleId="aff8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9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a">
    <w:name w:val="Block Text"/>
    <w:basedOn w:val="a1"/>
    <w:pPr>
      <w:spacing w:after="120"/>
      <w:ind w:left="1440" w:right="1440"/>
    </w:pPr>
  </w:style>
  <w:style w:type="paragraph" w:styleId="af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table" w:styleId="affc">
    <w:name w:val="Table Grid"/>
    <w:basedOn w:val="a3"/>
    <w:rsid w:val="00B3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1"/>
    <w:rsid w:val="00393EFB"/>
    <w:pP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2"/>
      <w:szCs w:val="22"/>
      <w:lang w:val="en-US"/>
    </w:rPr>
  </w:style>
  <w:style w:type="paragraph" w:styleId="affd">
    <w:name w:val="Balloon Text"/>
    <w:basedOn w:val="a1"/>
    <w:semiHidden/>
    <w:rsid w:val="007773B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6F460F"/>
    <w:rPr>
      <w:sz w:val="24"/>
      <w:lang w:val="en-GB" w:eastAsia="en-US"/>
    </w:rPr>
  </w:style>
  <w:style w:type="character" w:styleId="affe">
    <w:name w:val="Unresolved Mention"/>
    <w:uiPriority w:val="99"/>
    <w:semiHidden/>
    <w:unhideWhenUsed/>
    <w:rsid w:val="000E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eteterm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RZ_TextDescription xmlns="afc9287c-67c0-4329-ac65-317e8db9198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8D79E4685C4D83099697DDE7BBF8" ma:contentTypeVersion="2" ma:contentTypeDescription="Create a new document." ma:contentTypeScope="" ma:versionID="c2ae24252498be33196532dc8c4f8988">
  <xsd:schema xmlns:xsd="http://www.w3.org/2001/XMLSchema" xmlns:p="http://schemas.microsoft.com/office/2006/metadata/properties" xmlns:ns1="http://schemas.microsoft.com/sharepoint/v3" xmlns:ns2="afc9287c-67c0-4329-ac65-317e8db91985" targetNamespace="http://schemas.microsoft.com/office/2006/metadata/properties" ma:root="true" ma:fieldsID="81b86ce370c2585d541be1fc27365989" ns1:_="" ns2:_="">
    <xsd:import namespace="http://schemas.microsoft.com/sharepoint/v3"/>
    <xsd:import namespace="afc9287c-67c0-4329-ac65-317e8db919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RZ_Text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afc9287c-67c0-4329-ac65-317e8db91985" elementFormDefault="qualified">
    <xsd:import namespace="http://schemas.microsoft.com/office/2006/documentManagement/types"/>
    <xsd:element name="HRZ_TextDescription" ma:index="10" nillable="true" ma:displayName="Description" ma:internalName="HRZ_Text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075D29-360C-4A30-BB2D-C23844E23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65A6B-B94D-45EB-A34D-7F497FBC26CC}">
  <ds:schemaRefs>
    <ds:schemaRef ds:uri="http://schemas.microsoft.com/office/2006/metadata/properties"/>
    <ds:schemaRef ds:uri="http://schemas.microsoft.com/office/infopath/2007/PartnerControls"/>
    <ds:schemaRef ds:uri="afc9287c-67c0-4329-ac65-317e8db9198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7970AE-AC3D-44EB-AE55-22AB8D4EF5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FA84A7-E41D-43FD-87BB-2FF9810F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c9287c-67c0-4329-ac65-317e8db9198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Опросный лист для заказа пластинчатого теплообменника Альфа Лаваль</vt:lpstr>
      <vt:lpstr>Опросный лист для заказа пластинчатого теплообменника Альфа Лаваль</vt:lpstr>
    </vt:vector>
  </TitlesOfParts>
  <Company>Alfa Laval Potok</Company>
  <LinksUpToDate>false</LinksUpToDate>
  <CharactersWithSpaces>1580</CharactersWithSpaces>
  <SharedDoc>false</SharedDoc>
  <HLinks>
    <vt:vector size="18" baseType="variant">
      <vt:variant>
        <vt:i4>4784181</vt:i4>
      </vt:variant>
      <vt:variant>
        <vt:i4>3</vt:i4>
      </vt:variant>
      <vt:variant>
        <vt:i4>0</vt:i4>
      </vt:variant>
      <vt:variant>
        <vt:i4>5</vt:i4>
      </vt:variant>
      <vt:variant>
        <vt:lpwstr>mailto:info.ru@alfalaval.com</vt:lpwstr>
      </vt:variant>
      <vt:variant>
        <vt:lpwstr/>
      </vt:variant>
      <vt:variant>
        <vt:i4>1769547</vt:i4>
      </vt:variant>
      <vt:variant>
        <vt:i4>0</vt:i4>
      </vt:variant>
      <vt:variant>
        <vt:i4>0</vt:i4>
      </vt:variant>
      <vt:variant>
        <vt:i4>5</vt:i4>
      </vt:variant>
      <vt:variant>
        <vt:lpwstr>https://www.alfalaval.ru/info/russia/questionnaires/</vt:lpwstr>
      </vt:variant>
      <vt:variant>
        <vt:lpwstr/>
      </vt:variant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mailto:info.ru@alfalaval.com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пластинчатого теплообменника Альфа Лаваль</dc:title>
  <dc:subject/>
  <dc:creator>Elena Sakharova</dc:creator>
  <cp:keywords/>
  <cp:lastModifiedBy>Vladimir Stupichev</cp:lastModifiedBy>
  <cp:revision>3</cp:revision>
  <cp:lastPrinted>2010-02-11T06:09:00Z</cp:lastPrinted>
  <dcterms:created xsi:type="dcterms:W3CDTF">2022-08-22T07:17:00Z</dcterms:created>
  <dcterms:modified xsi:type="dcterms:W3CDTF">2022-08-22T07:28:00Z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